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1BE" w:rsidRPr="00B74473" w:rsidRDefault="004E61BE" w:rsidP="004E61BE">
      <w:pPr>
        <w:widowControl w:val="0"/>
        <w:autoSpaceDE w:val="0"/>
        <w:autoSpaceDN w:val="0"/>
        <w:adjustRightInd w:val="0"/>
        <w:jc w:val="center"/>
        <w:rPr>
          <w:rFonts w:ascii="Arial Black" w:hAnsi="Arial Black" w:cs="Courier New"/>
          <w:b/>
          <w:bCs/>
          <w:sz w:val="28"/>
          <w:szCs w:val="28"/>
        </w:rPr>
      </w:pPr>
      <w:r w:rsidRPr="00B74473">
        <w:rPr>
          <w:rFonts w:ascii="Arial Black" w:hAnsi="Arial Black" w:cs="Courier New"/>
          <w:b/>
          <w:bCs/>
          <w:sz w:val="28"/>
          <w:szCs w:val="28"/>
        </w:rPr>
        <w:t>Hospodářská činnost</w:t>
      </w:r>
    </w:p>
    <w:p w:rsidR="004E61BE" w:rsidRDefault="004E61BE" w:rsidP="004E61BE">
      <w:pPr>
        <w:pBdr>
          <w:bottom w:val="single" w:sz="1" w:space="2" w:color="000000"/>
        </w:pBdr>
        <w:ind w:left="-15"/>
        <w:jc w:val="center"/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Návrh z</w:t>
      </w:r>
      <w:r w:rsidRPr="0086353C"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ávěrečn</w:t>
      </w:r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ého účtu </w:t>
      </w:r>
      <w:r w:rsidRPr="0086353C"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Vedlejší hospodářské činnosti</w:t>
      </w:r>
      <w:bookmarkStart w:id="0" w:name="_GoBack"/>
      <w:bookmarkEnd w:id="0"/>
      <w:r w:rsidRPr="0086353C"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 obc</w:t>
      </w:r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e</w:t>
      </w:r>
      <w:r w:rsidRPr="0086353C"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 Bohušov </w:t>
      </w:r>
    </w:p>
    <w:p w:rsidR="004E61BE" w:rsidRPr="0086353C" w:rsidRDefault="004E61BE" w:rsidP="004E61BE">
      <w:pPr>
        <w:pBdr>
          <w:bottom w:val="single" w:sz="1" w:space="2" w:color="000000"/>
        </w:pBdr>
        <w:ind w:left="-15"/>
        <w:jc w:val="center"/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</w:pPr>
      <w:r w:rsidRPr="0086353C"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– rekreační areál – </w:t>
      </w:r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za</w:t>
      </w:r>
      <w:r w:rsidRPr="0086353C"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 rok 201</w:t>
      </w:r>
      <w:r w:rsidR="00532718"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8</w:t>
      </w:r>
    </w:p>
    <w:p w:rsidR="004E61BE" w:rsidRPr="00111DE9" w:rsidRDefault="004E61BE" w:rsidP="004E61BE">
      <w:pPr>
        <w:ind w:left="-15"/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</w:pPr>
      <w:r w:rsidRPr="00111DE9">
        <w:t>Obec Bohušov má vedlejší hospodářskou činnost</w:t>
      </w:r>
      <w:r w:rsidRPr="00111DE9">
        <w:rPr>
          <w:rFonts w:eastAsia="TimesNewRomanPSMT"/>
          <w:color w:val="000000"/>
          <w:lang w:eastAsia="ar-SA"/>
        </w:rPr>
        <w:t xml:space="preserve"> od roku 2000 v oblasti ubytovacích služeb, služeb souvisejících s ubytováním tj. pronájem a půjčování věcí movitých, hostinskou činnost.</w:t>
      </w:r>
    </w:p>
    <w:p w:rsidR="004E61BE" w:rsidRDefault="00532718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R</w:t>
      </w:r>
      <w:r w:rsidR="004E61BE">
        <w:rPr>
          <w:rFonts w:ascii="TimesNewRomanPSMT" w:eastAsia="TimesNewRomanPSMT" w:hAnsi="TimesNewRomanPSMT" w:cs="TimesNewRomanPSMT"/>
          <w:color w:val="000000"/>
          <w:lang w:eastAsia="ar-SA"/>
        </w:rPr>
        <w:t xml:space="preserve">ekreační areál obce Bohušov </w:t>
      </w:r>
      <w:r w:rsidR="009C4CD5">
        <w:rPr>
          <w:rFonts w:ascii="TimesNewRomanPSMT" w:eastAsia="TimesNewRomanPSMT" w:hAnsi="TimesNewRomanPSMT" w:cs="TimesNewRomanPSMT"/>
          <w:color w:val="000000"/>
          <w:lang w:eastAsia="ar-SA"/>
        </w:rPr>
        <w:t>tvoří</w:t>
      </w:r>
      <w:r w:rsidR="004E61BE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20 chatek s kapacitou </w:t>
      </w:r>
      <w:proofErr w:type="gramStart"/>
      <w:r w:rsidR="004E61BE">
        <w:rPr>
          <w:rFonts w:ascii="TimesNewRomanPSMT" w:eastAsia="TimesNewRomanPSMT" w:hAnsi="TimesNewRomanPSMT" w:cs="TimesNewRomanPSMT"/>
          <w:color w:val="000000"/>
          <w:lang w:eastAsia="ar-SA"/>
        </w:rPr>
        <w:t>60ti</w:t>
      </w:r>
      <w:proofErr w:type="gramEnd"/>
      <w:r w:rsidR="004E61BE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lůžek a  penzion s kapacitou 21lůžek. Dále je v areálu k dispozici hřiště na plážový volejbal, víceúčelové sportovní hřiště, fotbalové hřiště, rybník na sportovní rybaření, občerstvovací zařízení – kiosek.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Účet</w:t>
      </w: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ab/>
        <w:t>Kč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bCs/>
          <w:color w:val="000000"/>
          <w:lang w:eastAsia="ar-SA"/>
        </w:rPr>
      </w:pPr>
      <w:r w:rsidRPr="009960E0">
        <w:rPr>
          <w:rFonts w:ascii="TimesNewRomanPSMT" w:eastAsia="TimesNewRomanPSMT" w:hAnsi="TimesNewRomanPSMT" w:cs="TimesNewRomanPSMT"/>
          <w:bCs/>
          <w:color w:val="000000"/>
          <w:lang w:eastAsia="ar-SA"/>
        </w:rPr>
        <w:t>028</w:t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> </w:t>
      </w:r>
      <w:r w:rsidRPr="009960E0">
        <w:rPr>
          <w:rFonts w:ascii="TimesNewRomanPSMT" w:eastAsia="TimesNewRomanPSMT" w:hAnsi="TimesNewRomanPSMT" w:cs="TimesNewRomanPSMT"/>
          <w:bCs/>
          <w:color w:val="000000"/>
          <w:lang w:eastAsia="ar-SA"/>
        </w:rPr>
        <w:t>001</w:t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</w:r>
      <w:r w:rsidR="009C4CD5">
        <w:rPr>
          <w:rFonts w:ascii="TimesNewRomanPSMT" w:eastAsia="TimesNewRomanPSMT" w:hAnsi="TimesNewRomanPSMT" w:cs="TimesNewRomanPSMT"/>
          <w:bCs/>
          <w:color w:val="000000"/>
          <w:lang w:eastAsia="ar-SA"/>
        </w:rPr>
        <w:t>169 317,65</w:t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  <w:t>drobný dlouhodobý hmotný majetek</w:t>
      </w:r>
    </w:p>
    <w:p w:rsidR="004E61BE" w:rsidRPr="009960E0" w:rsidRDefault="004E61BE" w:rsidP="004E61BE">
      <w:pPr>
        <w:ind w:left="-15"/>
        <w:rPr>
          <w:rFonts w:ascii="TimesNewRomanPSMT" w:eastAsia="TimesNewRomanPSMT" w:hAnsi="TimesNewRomanPSMT" w:cs="TimesNewRomanPSMT"/>
          <w:bCs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>088 001</w:t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</w:r>
      <w:r w:rsidR="009C4CD5">
        <w:rPr>
          <w:rFonts w:ascii="TimesNewRomanPSMT" w:eastAsia="TimesNewRomanPSMT" w:hAnsi="TimesNewRomanPSMT" w:cs="TimesNewRomanPSMT"/>
          <w:bCs/>
          <w:color w:val="000000"/>
          <w:lang w:eastAsia="ar-SA"/>
        </w:rPr>
        <w:t>169 317,65</w:t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  <w:t>oprávky k DDHM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241 020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9C4CD5">
        <w:rPr>
          <w:rFonts w:ascii="TimesNewRomanPSMT" w:eastAsia="TimesNewRomanPSMT" w:hAnsi="TimesNewRomanPSMT" w:cs="TimesNewRomanPSMT"/>
          <w:color w:val="000000"/>
          <w:lang w:eastAsia="ar-SA"/>
        </w:rPr>
        <w:t>131 252,54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zůstatek k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31.12.201</w:t>
      </w:r>
      <w:r w:rsidR="009C4CD5">
        <w:rPr>
          <w:rFonts w:ascii="TimesNewRomanPSMT" w:eastAsia="TimesNewRomanPSMT" w:hAnsi="TimesNewRomanPSMT" w:cs="TimesNewRomanPSMT"/>
          <w:color w:val="000000"/>
          <w:lang w:eastAsia="ar-SA"/>
        </w:rPr>
        <w:t>8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na běžném účtu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261 100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9C4CD5">
        <w:rPr>
          <w:rFonts w:ascii="TimesNewRomanPSMT" w:eastAsia="TimesNewRomanPSMT" w:hAnsi="TimesNewRomanPSMT" w:cs="TimesNewRomanPSMT"/>
          <w:color w:val="000000"/>
          <w:lang w:eastAsia="ar-SA"/>
        </w:rPr>
        <w:t>16 656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,-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zůstatek k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31.12.201</w:t>
      </w:r>
      <w:r w:rsidR="009C4CD5">
        <w:rPr>
          <w:rFonts w:ascii="TimesNewRomanPSMT" w:eastAsia="TimesNewRomanPSMT" w:hAnsi="TimesNewRomanPSMT" w:cs="TimesNewRomanPSMT"/>
          <w:color w:val="000000"/>
          <w:lang w:eastAsia="ar-SA"/>
        </w:rPr>
        <w:t>8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v pokladně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314 002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9C4CD5">
        <w:rPr>
          <w:rFonts w:ascii="TimesNewRomanPSMT" w:eastAsia="TimesNewRomanPSMT" w:hAnsi="TimesNewRomanPSMT" w:cs="TimesNewRomanPSMT"/>
          <w:color w:val="000000"/>
          <w:lang w:eastAsia="ar-SA"/>
        </w:rPr>
        <w:t>25 246,52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krátkodobá záloha na el.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energii</w:t>
      </w:r>
      <w:proofErr w:type="gramEnd"/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321 020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9C4CD5">
        <w:rPr>
          <w:rFonts w:ascii="TimesNewRomanPSMT" w:eastAsia="TimesNewRomanPSMT" w:hAnsi="TimesNewRomanPSMT" w:cs="TimesNewRomanPSMT"/>
          <w:color w:val="000000"/>
          <w:lang w:eastAsia="ar-SA"/>
        </w:rPr>
        <w:t>1 057,36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zůstatek k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31.12.2017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neuhrazené došlé fa</w:t>
      </w:r>
    </w:p>
    <w:p w:rsidR="004E61BE" w:rsidRDefault="009C4CD5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389 005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25 246,52</w:t>
      </w:r>
      <w:r w:rsidR="004E61BE"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dohadný účet pasivní záloha na el. </w:t>
      </w:r>
      <w:proofErr w:type="gramStart"/>
      <w:r w:rsidR="004E61BE">
        <w:rPr>
          <w:rFonts w:ascii="TimesNewRomanPSMT" w:eastAsia="TimesNewRomanPSMT" w:hAnsi="TimesNewRomanPSMT" w:cs="TimesNewRomanPSMT"/>
          <w:color w:val="000000"/>
          <w:lang w:eastAsia="ar-SA"/>
        </w:rPr>
        <w:t>energii</w:t>
      </w:r>
      <w:proofErr w:type="gramEnd"/>
      <w:r w:rsidR="004E61BE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</w:p>
    <w:p w:rsidR="00DF630F" w:rsidRDefault="00DF630F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Náklady</w:t>
      </w:r>
    </w:p>
    <w:p w:rsidR="004E61BE" w:rsidRDefault="004E61BE" w:rsidP="004E61BE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501 000            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9C4CD5">
        <w:rPr>
          <w:rFonts w:ascii="TimesNewRomanPSMT" w:eastAsia="TimesNewRomanPSMT" w:hAnsi="TimesNewRomanPSMT" w:cs="TimesNewRomanPSMT"/>
          <w:color w:val="000000"/>
          <w:lang w:eastAsia="ar-SA"/>
        </w:rPr>
        <w:t>124 603,26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vybavení chatek a penzionu, </w:t>
      </w:r>
    </w:p>
    <w:p w:rsidR="004E61BE" w:rsidRDefault="004E61BE" w:rsidP="004E61BE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501 001           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r w:rsidR="009C4CD5">
        <w:rPr>
          <w:rFonts w:ascii="TimesNewRomanPSMT" w:eastAsia="TimesNewRomanPSMT" w:hAnsi="TimesNewRomanPSMT" w:cs="TimesNewRomanPSMT"/>
          <w:color w:val="000000"/>
          <w:lang w:eastAsia="ar-SA"/>
        </w:rPr>
        <w:t>62 705,01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drobný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materiál , čistící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a hygienické prostředky</w:t>
      </w:r>
    </w:p>
    <w:p w:rsidR="004E61BE" w:rsidRDefault="004E61BE" w:rsidP="004E61BE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501 002            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r w:rsidR="009C4CD5">
        <w:rPr>
          <w:rFonts w:ascii="TimesNewRomanPSMT" w:eastAsia="TimesNewRomanPSMT" w:hAnsi="TimesNewRomanPSMT" w:cs="TimesNewRomanPSMT"/>
          <w:color w:val="000000"/>
          <w:lang w:eastAsia="ar-SA"/>
        </w:rPr>
        <w:t>36 937,30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9C4CD5">
        <w:rPr>
          <w:rFonts w:ascii="TimesNewRomanPSMT" w:eastAsia="TimesNewRomanPSMT" w:hAnsi="TimesNewRomanPSMT" w:cs="TimesNewRomanPSMT"/>
          <w:color w:val="000000"/>
          <w:lang w:eastAsia="ar-SA"/>
        </w:rPr>
        <w:t>pevná paliva</w:t>
      </w:r>
    </w:p>
    <w:p w:rsidR="004E61BE" w:rsidRDefault="004E61BE" w:rsidP="004E61BE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501 003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9C4CD5">
        <w:rPr>
          <w:rFonts w:ascii="TimesNewRomanPSMT" w:eastAsia="TimesNewRomanPSMT" w:hAnsi="TimesNewRomanPSMT" w:cs="TimesNewRomanPSMT"/>
          <w:color w:val="000000"/>
          <w:lang w:eastAsia="ar-SA"/>
        </w:rPr>
        <w:t>176 211,79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nákup stravy a potravin</w:t>
      </w:r>
    </w:p>
    <w:p w:rsidR="004E61BE" w:rsidRDefault="004E61BE" w:rsidP="004E61BE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501 004                        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</w:t>
      </w:r>
      <w:r w:rsidR="009C4CD5">
        <w:rPr>
          <w:rFonts w:ascii="TimesNewRomanPSMT" w:eastAsia="TimesNewRomanPSMT" w:hAnsi="TimesNewRomanPSMT" w:cs="TimesNewRomanPSMT"/>
          <w:color w:val="000000"/>
          <w:lang w:eastAsia="ar-SA"/>
        </w:rPr>
        <w:t>9 274,64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materiál kiosek</w:t>
      </w:r>
    </w:p>
    <w:p w:rsidR="004E61BE" w:rsidRDefault="004E61BE" w:rsidP="004E61BE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501 005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</w:t>
      </w:r>
      <w:r w:rsidR="009C4CD5">
        <w:rPr>
          <w:rFonts w:ascii="TimesNewRomanPSMT" w:eastAsia="TimesNewRomanPSMT" w:hAnsi="TimesNewRomanPSMT" w:cs="TimesNewRomanPSMT"/>
          <w:color w:val="000000"/>
          <w:lang w:eastAsia="ar-SA"/>
        </w:rPr>
        <w:t>2 475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,-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vratné obaly kiosek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502 001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r w:rsidR="000F6150">
        <w:rPr>
          <w:rFonts w:ascii="TimesNewRomanPSMT" w:eastAsia="TimesNewRomanPSMT" w:hAnsi="TimesNewRomanPSMT" w:cs="TimesNewRomanPSMT"/>
          <w:color w:val="000000"/>
          <w:lang w:eastAsia="ar-SA"/>
        </w:rPr>
        <w:t>24 617,56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vodné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502</w:t>
      </w:r>
      <w:r w:rsidR="000F6150">
        <w:rPr>
          <w:rFonts w:ascii="TimesNewRomanPSMT" w:eastAsia="TimesNewRomanPSMT" w:hAnsi="TimesNewRomanPSMT" w:cs="TimesNewRomanPSMT"/>
          <w:color w:val="000000"/>
          <w:lang w:eastAsia="ar-SA"/>
        </w:rPr>
        <w:t> 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00</w:t>
      </w:r>
      <w:r w:rsidR="000F6150">
        <w:rPr>
          <w:rFonts w:ascii="TimesNewRomanPSMT" w:eastAsia="TimesNewRomanPSMT" w:hAnsi="TimesNewRomanPSMT" w:cs="TimesNewRomanPSMT"/>
          <w:color w:val="000000"/>
          <w:lang w:eastAsia="ar-SA"/>
        </w:rPr>
        <w:t>0,001</w:t>
      </w:r>
      <w:r w:rsidR="000F6150"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0F6150"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0F6150"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proofErr w:type="gramStart"/>
      <w:r w:rsidR="000F6150">
        <w:rPr>
          <w:rFonts w:ascii="TimesNewRomanPSMT" w:eastAsia="TimesNewRomanPSMT" w:hAnsi="TimesNewRomanPSMT" w:cs="TimesNewRomanPSMT"/>
          <w:color w:val="000000"/>
          <w:lang w:eastAsia="ar-SA"/>
        </w:rPr>
        <w:t>230 210,28    elektřina</w:t>
      </w:r>
      <w:proofErr w:type="gramEnd"/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502 003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</w:t>
      </w:r>
      <w:r w:rsidR="000F6150">
        <w:rPr>
          <w:rFonts w:ascii="TimesNewRomanPSMT" w:eastAsia="TimesNewRomanPSMT" w:hAnsi="TimesNewRomanPSMT" w:cs="TimesNewRomanPSMT"/>
          <w:color w:val="000000"/>
          <w:lang w:eastAsia="ar-SA"/>
        </w:rPr>
        <w:t>1 437,93</w:t>
      </w:r>
      <w:r w:rsidR="000F6150">
        <w:rPr>
          <w:rFonts w:ascii="TimesNewRomanPSMT" w:eastAsia="TimesNewRomanPSMT" w:hAnsi="TimesNewRomanPSMT" w:cs="TimesNewRomanPSMT"/>
          <w:color w:val="000000"/>
          <w:lang w:eastAsia="ar-SA"/>
        </w:rPr>
        <w:tab/>
        <w:t>plyn penzion</w:t>
      </w:r>
    </w:p>
    <w:p w:rsidR="000F6150" w:rsidRDefault="000F6150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502 004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</w:t>
      </w:r>
      <w:r w:rsidR="00AE77E4">
        <w:rPr>
          <w:rFonts w:ascii="TimesNewRomanPSMT" w:eastAsia="TimesNewRomanPSMT" w:hAnsi="TimesNewRomanPSMT" w:cs="TimesNewRomanPSMT"/>
          <w:color w:val="000000"/>
          <w:lang w:eastAsia="ar-SA"/>
        </w:rPr>
        <w:t>2 813,88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plyn kiosek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504 001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AE77E4">
        <w:rPr>
          <w:rFonts w:ascii="TimesNewRomanPSMT" w:eastAsia="TimesNewRomanPSMT" w:hAnsi="TimesNewRomanPSMT" w:cs="TimesNewRomanPSMT"/>
          <w:color w:val="000000"/>
          <w:lang w:eastAsia="ar-SA"/>
        </w:rPr>
        <w:t>126 504,83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zboží kiosek 15% daň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504 002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AE77E4">
        <w:rPr>
          <w:rFonts w:ascii="TimesNewRomanPSMT" w:eastAsia="TimesNewRomanPSMT" w:hAnsi="TimesNewRomanPSMT" w:cs="TimesNewRomanPSMT"/>
          <w:color w:val="000000"/>
          <w:lang w:eastAsia="ar-SA"/>
        </w:rPr>
        <w:t>168 291,75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zboží kiosek 21% daň</w:t>
      </w:r>
    </w:p>
    <w:p w:rsidR="00AE77E4" w:rsidRDefault="00AE77E4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506 000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-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143358,70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aktivace materiálu kuchyň stodola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511 000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proofErr w:type="gramStart"/>
      <w:r w:rsidR="00AE77E4">
        <w:rPr>
          <w:rFonts w:ascii="TimesNewRomanPSMT" w:eastAsia="TimesNewRomanPSMT" w:hAnsi="TimesNewRomanPSMT" w:cs="TimesNewRomanPSMT"/>
          <w:color w:val="000000"/>
          <w:lang w:eastAsia="ar-SA"/>
        </w:rPr>
        <w:t>171 182,09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opravy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a udržování celého rekreačního 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areálu, př. vodař, elektro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512 000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</w:t>
      </w:r>
      <w:r w:rsidR="00AE77E4">
        <w:rPr>
          <w:rFonts w:ascii="TimesNewRomanPSMT" w:eastAsia="TimesNewRomanPSMT" w:hAnsi="TimesNewRomanPSMT" w:cs="TimesNewRomanPSMT"/>
          <w:color w:val="000000"/>
          <w:lang w:eastAsia="ar-SA"/>
        </w:rPr>
        <w:t>6 100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,-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cestovné</w:t>
      </w:r>
    </w:p>
    <w:p w:rsidR="004E61BE" w:rsidRDefault="004E61BE" w:rsidP="004E61BE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518 000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proofErr w:type="gramStart"/>
      <w:r w:rsidR="00AE77E4">
        <w:rPr>
          <w:rFonts w:ascii="TimesNewRomanPSMT" w:eastAsia="TimesNewRomanPSMT" w:hAnsi="TimesNewRomanPSMT" w:cs="TimesNewRomanPSMT"/>
          <w:color w:val="000000"/>
          <w:lang w:eastAsia="ar-SA"/>
        </w:rPr>
        <w:t>133 049,30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služby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všeho druhu</w:t>
      </w:r>
      <w:r w:rsidR="00AE77E4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-inzerce, kominík, sekání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                               </w:t>
      </w:r>
    </w:p>
    <w:p w:rsidR="004E61BE" w:rsidRDefault="004E61BE" w:rsidP="004E61BE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518 001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1</w:t>
      </w:r>
      <w:r w:rsidR="00AE77E4">
        <w:rPr>
          <w:rFonts w:ascii="TimesNewRomanPSMT" w:eastAsia="TimesNewRomanPSMT" w:hAnsi="TimesNewRomanPSMT" w:cs="TimesNewRomanPSMT"/>
          <w:color w:val="000000"/>
          <w:lang w:eastAsia="ar-SA"/>
        </w:rPr>
        <w:t>1 806,75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hovorné</w:t>
      </w:r>
    </w:p>
    <w:p w:rsidR="004E61BE" w:rsidRDefault="004E61BE" w:rsidP="004E61BE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518 002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</w:t>
      </w:r>
      <w:r w:rsidR="00AE77E4">
        <w:rPr>
          <w:rFonts w:ascii="TimesNewRomanPSMT" w:eastAsia="TimesNewRomanPSMT" w:hAnsi="TimesNewRomanPSMT" w:cs="TimesNewRomanPSMT"/>
          <w:color w:val="000000"/>
          <w:lang w:eastAsia="ar-SA"/>
        </w:rPr>
        <w:t>2 066,11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nájemné</w:t>
      </w:r>
    </w:p>
    <w:p w:rsidR="004E61BE" w:rsidRDefault="004E61BE" w:rsidP="004E61BE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518 012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</w:t>
      </w:r>
      <w:r w:rsidR="00AE77E4">
        <w:rPr>
          <w:rFonts w:ascii="TimesNewRomanPSMT" w:eastAsia="TimesNewRomanPSMT" w:hAnsi="TimesNewRomanPSMT" w:cs="TimesNewRomanPSMT"/>
          <w:color w:val="000000"/>
          <w:lang w:eastAsia="ar-SA"/>
        </w:rPr>
        <w:t>3 735,20</w:t>
      </w:r>
      <w:r w:rsidR="00AE77E4">
        <w:rPr>
          <w:rFonts w:ascii="TimesNewRomanPSMT" w:eastAsia="TimesNewRomanPSMT" w:hAnsi="TimesNewRomanPSMT" w:cs="TimesNewRomanPSMT"/>
          <w:color w:val="000000"/>
          <w:lang w:eastAsia="ar-SA"/>
        </w:rPr>
        <w:tab/>
        <w:t>poplatky bance</w:t>
      </w:r>
    </w:p>
    <w:p w:rsidR="004E61BE" w:rsidRDefault="004E61BE" w:rsidP="004E61BE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521 001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BD514F">
        <w:rPr>
          <w:rFonts w:ascii="TimesNewRomanPSMT" w:eastAsia="TimesNewRomanPSMT" w:hAnsi="TimesNewRomanPSMT" w:cs="TimesNewRomanPSMT"/>
          <w:color w:val="000000"/>
          <w:lang w:eastAsia="ar-SA"/>
        </w:rPr>
        <w:t>304 613,00</w:t>
      </w:r>
      <w:r w:rsidR="00BD514F">
        <w:rPr>
          <w:rFonts w:ascii="TimesNewRomanPSMT" w:eastAsia="TimesNewRomanPSMT" w:hAnsi="TimesNewRomanPSMT" w:cs="TimesNewRomanPSMT"/>
          <w:color w:val="000000"/>
          <w:lang w:eastAsia="ar-SA"/>
        </w:rPr>
        <w:tab/>
        <w:t>mzdy v p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racovním poměru</w:t>
      </w:r>
      <w:r w:rsidR="00BD514F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– areál</w:t>
      </w:r>
    </w:p>
    <w:p w:rsidR="00BD514F" w:rsidRDefault="00BD514F" w:rsidP="004E61BE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521 004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173 754,00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mzdy kiosek</w:t>
      </w:r>
    </w:p>
    <w:p w:rsidR="004E61BE" w:rsidRDefault="004E61BE" w:rsidP="004E61BE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521 </w:t>
      </w:r>
      <w:r w:rsidR="00BD514F">
        <w:rPr>
          <w:rFonts w:ascii="TimesNewRomanPSMT" w:eastAsia="TimesNewRomanPSMT" w:hAnsi="TimesNewRomanPSMT" w:cs="TimesNewRomanPSMT"/>
          <w:color w:val="000000"/>
          <w:lang w:eastAsia="ar-SA"/>
        </w:rPr>
        <w:t>162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proofErr w:type="gramStart"/>
      <w:r w:rsidR="00BD514F">
        <w:rPr>
          <w:rFonts w:ascii="TimesNewRomanPSMT" w:eastAsia="TimesNewRomanPSMT" w:hAnsi="TimesNewRomanPSMT" w:cs="TimesNewRomanPSMT"/>
          <w:color w:val="000000"/>
          <w:lang w:eastAsia="ar-SA"/>
        </w:rPr>
        <w:t xml:space="preserve">121 401,00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mzdy-dohody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o pr</w:t>
      </w:r>
      <w:r w:rsidR="00BD514F">
        <w:rPr>
          <w:rFonts w:ascii="TimesNewRomanPSMT" w:eastAsia="TimesNewRomanPSMT" w:hAnsi="TimesNewRomanPSMT" w:cs="TimesNewRomanPSMT"/>
          <w:color w:val="000000"/>
          <w:lang w:eastAsia="ar-SA"/>
        </w:rPr>
        <w:t>ovedené práci - areál</w:t>
      </w:r>
    </w:p>
    <w:p w:rsidR="004E61BE" w:rsidRDefault="004E61BE" w:rsidP="004E61BE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524 001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     </w:t>
      </w:r>
      <w:r w:rsidR="00BD514F">
        <w:rPr>
          <w:rFonts w:ascii="TimesNewRomanPSMT" w:eastAsia="TimesNewRomanPSMT" w:hAnsi="TimesNewRomanPSMT" w:cs="TimesNewRomanPSMT"/>
          <w:color w:val="000000"/>
          <w:lang w:eastAsia="ar-SA"/>
        </w:rPr>
        <w:t>27 020,00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zdravotní pojištění</w:t>
      </w:r>
    </w:p>
    <w:p w:rsidR="004E61BE" w:rsidRDefault="004E61BE" w:rsidP="004E61BE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524 002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     </w:t>
      </w:r>
      <w:r w:rsidR="00BD514F">
        <w:rPr>
          <w:rFonts w:ascii="TimesNewRomanPSMT" w:eastAsia="TimesNewRomanPSMT" w:hAnsi="TimesNewRomanPSMT" w:cs="TimesNewRomanPSMT"/>
          <w:color w:val="000000"/>
          <w:lang w:eastAsia="ar-SA"/>
        </w:rPr>
        <w:t>65 451,00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sociální pojištění</w:t>
      </w:r>
    </w:p>
    <w:p w:rsidR="00BD514F" w:rsidRDefault="00BD514F" w:rsidP="004E61BE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524 004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50 293,00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sociální a zdravotní pojištění kiosek</w:t>
      </w:r>
    </w:p>
    <w:p w:rsidR="00BD514F" w:rsidRDefault="00BD514F" w:rsidP="004E61BE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547 004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3 000,51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manka a škody v kiosku</w:t>
      </w:r>
    </w:p>
    <w:p w:rsidR="004E61BE" w:rsidRDefault="004E61BE" w:rsidP="004E61BE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549 001                                    </w:t>
      </w:r>
      <w:r w:rsidR="00BD514F">
        <w:rPr>
          <w:rFonts w:ascii="TimesNewRomanPSMT" w:eastAsia="TimesNewRomanPSMT" w:hAnsi="TimesNewRomanPSMT" w:cs="TimesNewRomanPSMT"/>
          <w:color w:val="000000"/>
          <w:lang w:eastAsia="ar-SA"/>
        </w:rPr>
        <w:t>10 871,00</w:t>
      </w:r>
      <w:r w:rsidR="00BD514F">
        <w:rPr>
          <w:rFonts w:ascii="TimesNewRomanPSMT" w:eastAsia="TimesNewRomanPSMT" w:hAnsi="TimesNewRomanPSMT" w:cs="TimesNewRomanPSMT"/>
          <w:color w:val="000000"/>
          <w:lang w:eastAsia="ar-SA"/>
        </w:rPr>
        <w:tab/>
        <w:t>pojistné</w:t>
      </w:r>
    </w:p>
    <w:p w:rsidR="004E61BE" w:rsidRDefault="004E61BE" w:rsidP="004E61BE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558 001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0C2CB2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BD514F">
        <w:rPr>
          <w:rFonts w:ascii="TimesNewRomanPSMT" w:eastAsia="TimesNewRomanPSMT" w:hAnsi="TimesNewRomanPSMT" w:cs="TimesNewRomanPSMT"/>
          <w:color w:val="000000"/>
          <w:lang w:eastAsia="ar-SA"/>
        </w:rPr>
        <w:t>69 905,37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náklady z drobného dlouhodobého majetku</w:t>
      </w:r>
    </w:p>
    <w:p w:rsidR="004E61BE" w:rsidRDefault="004E61BE" w:rsidP="004E61BE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591 000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0C2CB2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1 140,00</w:t>
      </w:r>
      <w:r w:rsidR="000C2CB2">
        <w:rPr>
          <w:rFonts w:ascii="TimesNewRomanPSMT" w:eastAsia="TimesNewRomanPSMT" w:hAnsi="TimesNewRomanPSMT" w:cs="TimesNewRomanPSMT"/>
          <w:color w:val="000000"/>
          <w:lang w:eastAsia="ar-SA"/>
        </w:rPr>
        <w:tab/>
        <w:t>daň z příjmu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4E61BE" w:rsidRPr="000C2CB2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 w:rsidRPr="00F92653"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Náklady </w:t>
      </w:r>
      <w:proofErr w:type="gramStart"/>
      <w:r w:rsidRPr="00F92653"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celkem :  </w:t>
      </w:r>
      <w:r w:rsidR="000C2CB2">
        <w:rPr>
          <w:rFonts w:ascii="TimesNewRomanPSMT" w:eastAsia="TimesNewRomanPSMT" w:hAnsi="TimesNewRomanPSMT" w:cs="TimesNewRomanPSMT"/>
          <w:b/>
          <w:color w:val="000000"/>
          <w:lang w:eastAsia="ar-SA"/>
        </w:rPr>
        <w:t>1 978 112,86</w:t>
      </w:r>
      <w:proofErr w:type="gramEnd"/>
      <w:r w:rsidR="000C2CB2"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 </w:t>
      </w:r>
      <w:r w:rsidR="000C2CB2" w:rsidRPr="000C2CB2">
        <w:rPr>
          <w:rFonts w:ascii="TimesNewRomanPSMT" w:eastAsia="TimesNewRomanPSMT" w:hAnsi="TimesNewRomanPSMT" w:cs="TimesNewRomanPSMT"/>
          <w:color w:val="000000"/>
          <w:lang w:eastAsia="ar-SA"/>
        </w:rPr>
        <w:t>(v roce 2017 – 1 257 361,30)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</w:pP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Výnosy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602 010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</w:t>
      </w:r>
      <w:r w:rsidR="000C2CB2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1 228 079,47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ubytování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602 011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r w:rsidR="000C2CB2">
        <w:rPr>
          <w:rFonts w:ascii="TimesNewRomanPSMT" w:eastAsia="TimesNewRomanPSMT" w:hAnsi="TimesNewRomanPSMT" w:cs="TimesNewRomanPSMT"/>
          <w:color w:val="000000"/>
          <w:lang w:eastAsia="ar-SA"/>
        </w:rPr>
        <w:t>17 157,21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povlečení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602 012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</w:t>
      </w:r>
      <w:r w:rsidR="000C2CB2">
        <w:rPr>
          <w:rFonts w:ascii="TimesNewRomanPSMT" w:eastAsia="TimesNewRomanPSMT" w:hAnsi="TimesNewRomanPSMT" w:cs="TimesNewRomanPSMT"/>
          <w:color w:val="000000"/>
          <w:lang w:eastAsia="ar-SA"/>
        </w:rPr>
        <w:t>2 859,34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zapůjčení sportovního areálu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602 013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</w:t>
      </w:r>
      <w:r w:rsidR="000C2CB2">
        <w:rPr>
          <w:rFonts w:ascii="TimesNewRomanPSMT" w:eastAsia="TimesNewRomanPSMT" w:hAnsi="TimesNewRomanPSMT" w:cs="TimesNewRomanPSMT"/>
          <w:color w:val="000000"/>
          <w:lang w:eastAsia="ar-SA"/>
        </w:rPr>
        <w:t>2 214,75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zapůjčení sauny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602 014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</w:t>
      </w:r>
      <w:r w:rsidR="000C2CB2">
        <w:rPr>
          <w:rFonts w:ascii="TimesNewRomanPSMT" w:eastAsia="TimesNewRomanPSMT" w:hAnsi="TimesNewRomanPSMT" w:cs="TimesNewRomanPSMT"/>
          <w:color w:val="000000"/>
          <w:lang w:eastAsia="ar-SA"/>
        </w:rPr>
        <w:t>6 396,34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kurty, víceúčelové hřiště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602 015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</w:t>
      </w:r>
      <w:r w:rsidR="000C2CB2">
        <w:rPr>
          <w:rFonts w:ascii="TimesNewRomanPSMT" w:eastAsia="TimesNewRomanPSMT" w:hAnsi="TimesNewRomanPSMT" w:cs="TimesNewRomanPSMT"/>
          <w:color w:val="000000"/>
          <w:lang w:eastAsia="ar-SA"/>
        </w:rPr>
        <w:t>330,56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zapůjčení grilu</w:t>
      </w:r>
      <w:r w:rsidR="000C2CB2">
        <w:rPr>
          <w:rFonts w:ascii="TimesNewRomanPSMT" w:eastAsia="TimesNewRomanPSMT" w:hAnsi="TimesNewRomanPSMT" w:cs="TimesNewRomanPSMT"/>
          <w:color w:val="000000"/>
          <w:lang w:eastAsia="ar-SA"/>
        </w:rPr>
        <w:t>, dřevo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602 020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</w:t>
      </w:r>
      <w:r w:rsidR="000C2CB2">
        <w:rPr>
          <w:rFonts w:ascii="TimesNewRomanPSMT" w:eastAsia="TimesNewRomanPSMT" w:hAnsi="TimesNewRomanPSMT" w:cs="TimesNewRomanPSMT"/>
          <w:color w:val="000000"/>
          <w:lang w:eastAsia="ar-SA"/>
        </w:rPr>
        <w:t>4 132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,</w:t>
      </w:r>
      <w:r w:rsidR="000C2CB2">
        <w:rPr>
          <w:rFonts w:ascii="TimesNewRomanPSMT" w:eastAsia="TimesNewRomanPSMT" w:hAnsi="TimesNewRomanPSMT" w:cs="TimesNewRomanPSMT"/>
          <w:color w:val="000000"/>
          <w:lang w:eastAsia="ar-SA"/>
        </w:rPr>
        <w:t>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pronájem </w:t>
      </w:r>
      <w:proofErr w:type="spellStart"/>
      <w:r>
        <w:rPr>
          <w:rFonts w:ascii="TimesNewRomanPSMT" w:eastAsia="TimesNewRomanPSMT" w:hAnsi="TimesNewRomanPSMT" w:cs="TimesNewRomanPSMT"/>
          <w:color w:val="000000"/>
          <w:lang w:eastAsia="ar-SA"/>
        </w:rPr>
        <w:t>společ.místnosti</w:t>
      </w:r>
      <w:proofErr w:type="spellEnd"/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602 040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r w:rsidR="000C2CB2">
        <w:rPr>
          <w:rFonts w:ascii="TimesNewRomanPSMT" w:eastAsia="TimesNewRomanPSMT" w:hAnsi="TimesNewRomanPSMT" w:cs="TimesNewRomanPSMT"/>
          <w:color w:val="000000"/>
          <w:lang w:eastAsia="ar-SA"/>
        </w:rPr>
        <w:t>13 739,68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ubytování pes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602 050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        </w:t>
      </w:r>
      <w:r w:rsidR="000C2CB2">
        <w:rPr>
          <w:rFonts w:ascii="TimesNewRomanPSMT" w:eastAsia="TimesNewRomanPSMT" w:hAnsi="TimesNewRomanPSMT" w:cs="TimesNewRomanPSMT"/>
          <w:color w:val="000000"/>
          <w:lang w:eastAsia="ar-SA"/>
        </w:rPr>
        <w:t>6 748,10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stany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602 080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0C2CB2">
        <w:rPr>
          <w:rFonts w:ascii="TimesNewRomanPSMT" w:eastAsia="TimesNewRomanPSMT" w:hAnsi="TimesNewRomanPSMT" w:cs="TimesNewRomanPSMT"/>
          <w:color w:val="000000"/>
          <w:lang w:eastAsia="ar-SA"/>
        </w:rPr>
        <w:t>227 287,36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prodej stravy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604 000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</w:t>
      </w:r>
      <w:r w:rsidR="000C2CB2">
        <w:rPr>
          <w:rFonts w:ascii="TimesNewRomanPSMT" w:eastAsia="TimesNewRomanPSMT" w:hAnsi="TimesNewRomanPSMT" w:cs="TimesNewRomanPSMT"/>
          <w:color w:val="000000"/>
          <w:lang w:eastAsia="ar-SA"/>
        </w:rPr>
        <w:t>3 960,94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rozbitý materiál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604 001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0C2CB2">
        <w:rPr>
          <w:rFonts w:ascii="TimesNewRomanPSMT" w:eastAsia="TimesNewRomanPSMT" w:hAnsi="TimesNewRomanPSMT" w:cs="TimesNewRomanPSMT"/>
          <w:color w:val="000000"/>
          <w:lang w:eastAsia="ar-SA"/>
        </w:rPr>
        <w:t>211 422,88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kiosek tržba 15%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604 002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0C2CB2">
        <w:rPr>
          <w:rFonts w:ascii="TimesNewRomanPSMT" w:eastAsia="TimesNewRomanPSMT" w:hAnsi="TimesNewRomanPSMT" w:cs="TimesNewRomanPSMT"/>
          <w:color w:val="000000"/>
          <w:lang w:eastAsia="ar-SA"/>
        </w:rPr>
        <w:t>258 648,99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kiosek tržba 21%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662 000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</w:t>
      </w:r>
      <w:r w:rsidR="000C2CB2">
        <w:rPr>
          <w:rFonts w:ascii="TimesNewRomanPSMT" w:eastAsia="TimesNewRomanPSMT" w:hAnsi="TimesNewRomanPSMT" w:cs="TimesNewRomanPSMT"/>
          <w:color w:val="000000"/>
          <w:lang w:eastAsia="ar-SA"/>
        </w:rPr>
        <w:t>423,10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úroky z BÚ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4E61BE" w:rsidRPr="000C2CB2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 w:rsidRPr="00F92653"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Výnosy </w:t>
      </w:r>
      <w:proofErr w:type="gramStart"/>
      <w:r w:rsidRPr="00F92653"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celkem :   </w:t>
      </w:r>
      <w:r>
        <w:rPr>
          <w:rFonts w:ascii="TimesNewRomanPSMT" w:eastAsia="TimesNewRomanPSMT" w:hAnsi="TimesNewRomanPSMT" w:cs="TimesNewRomanPSMT"/>
          <w:b/>
          <w:color w:val="000000"/>
          <w:lang w:eastAsia="ar-SA"/>
        </w:rPr>
        <w:t>1</w:t>
      </w:r>
      <w:r w:rsidR="000C2CB2">
        <w:rPr>
          <w:rFonts w:ascii="TimesNewRomanPSMT" w:eastAsia="TimesNewRomanPSMT" w:hAnsi="TimesNewRomanPSMT" w:cs="TimesNewRomanPSMT"/>
          <w:b/>
          <w:color w:val="000000"/>
          <w:lang w:eastAsia="ar-SA"/>
        </w:rPr>
        <w:t> 983 400,72</w:t>
      </w:r>
      <w:proofErr w:type="gramEnd"/>
      <w:r w:rsidR="000C2CB2"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 </w:t>
      </w:r>
      <w:r w:rsidR="000C2CB2" w:rsidRPr="000C2CB2">
        <w:rPr>
          <w:rFonts w:ascii="TimesNewRomanPSMT" w:eastAsia="TimesNewRomanPSMT" w:hAnsi="TimesNewRomanPSMT" w:cs="TimesNewRomanPSMT"/>
          <w:color w:val="000000"/>
          <w:lang w:eastAsia="ar-SA"/>
        </w:rPr>
        <w:t>(v roce 2017 – 1 627 191,67)</w:t>
      </w:r>
    </w:p>
    <w:p w:rsidR="004E61BE" w:rsidRPr="000C2CB2" w:rsidRDefault="004E61BE" w:rsidP="004E61BE">
      <w:pPr>
        <w:ind w:left="-15"/>
        <w:rPr>
          <w:rFonts w:ascii="TimesNewRomanPSMT" w:eastAsia="TimesNewRomanPSMT" w:hAnsi="TimesNewRomanPSMT" w:cs="TimesNewRomanPSMT"/>
          <w:bCs/>
          <w:color w:val="000000"/>
          <w:lang w:eastAsia="ar-SA"/>
        </w:rPr>
      </w:pP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 xml:space="preserve">Výsledek  hospodaření po zdanění k </w:t>
      </w:r>
      <w:proofErr w:type="gramStart"/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31.12.201</w:t>
      </w:r>
      <w:r w:rsidR="000C2CB2"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8</w:t>
      </w:r>
      <w:proofErr w:type="gramEnd"/>
      <w:r w:rsidR="00DF630F"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 xml:space="preserve">činí Kč </w:t>
      </w:r>
      <w:r w:rsidR="00DF630F"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5 287,86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Obec Bohušov vede hospodářskou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činnost ve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které poskytuje níže uvedené služby, které zajišťují výnosy a s nimi související náklady:</w:t>
      </w:r>
    </w:p>
    <w:p w:rsidR="004E61BE" w:rsidRDefault="004E61BE" w:rsidP="004E61BE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ubytování</w:t>
      </w:r>
    </w:p>
    <w:p w:rsidR="004E61BE" w:rsidRDefault="004E61BE" w:rsidP="004E61BE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zapůjčení povlečení</w:t>
      </w:r>
      <w:r w:rsidR="00DF630F">
        <w:rPr>
          <w:rFonts w:ascii="TimesNewRomanPSMT" w:eastAsia="TimesNewRomanPSMT" w:hAnsi="TimesNewRomanPSMT" w:cs="TimesNewRomanPSMT"/>
          <w:color w:val="000000"/>
          <w:lang w:eastAsia="ar-SA"/>
        </w:rPr>
        <w:t xml:space="preserve">, gril aj. </w:t>
      </w:r>
    </w:p>
    <w:p w:rsidR="004E61BE" w:rsidRDefault="004E61BE" w:rsidP="004E61BE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pronájem kurtů</w:t>
      </w:r>
    </w:p>
    <w:p w:rsidR="004E61BE" w:rsidRDefault="004E61BE" w:rsidP="004E61BE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pronájem sauny a relaxačního centra</w:t>
      </w:r>
    </w:p>
    <w:p w:rsidR="004E61BE" w:rsidRDefault="004E61BE" w:rsidP="004E61BE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pronájem nebytových prostor – společenská místnost, stodola aj.</w:t>
      </w:r>
    </w:p>
    <w:p w:rsidR="004E61BE" w:rsidRDefault="004E61BE" w:rsidP="004E61BE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pronájem za stanová místa</w:t>
      </w:r>
    </w:p>
    <w:p w:rsidR="004E61BE" w:rsidRDefault="004E61BE" w:rsidP="004E61BE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zajišťuje stravu pro ubytované</w:t>
      </w:r>
    </w:p>
    <w:p w:rsidR="004E61BE" w:rsidRDefault="004E61BE" w:rsidP="004E61BE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občerstvovací služby -  kiosek</w:t>
      </w:r>
    </w:p>
    <w:p w:rsidR="004E61BE" w:rsidRDefault="004E61BE" w:rsidP="004E61BE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4E61BE" w:rsidRDefault="004E61BE" w:rsidP="004E61BE"/>
    <w:p w:rsidR="004E61BE" w:rsidRDefault="004E61BE" w:rsidP="004E61BE"/>
    <w:p w:rsidR="004E61BE" w:rsidRDefault="004E61BE" w:rsidP="004E61BE"/>
    <w:p w:rsidR="004E61BE" w:rsidRDefault="004E61BE" w:rsidP="004E61BE">
      <w:r>
        <w:t xml:space="preserve">V Bohušově </w:t>
      </w:r>
      <w:proofErr w:type="gramStart"/>
      <w:r>
        <w:t>13.</w:t>
      </w:r>
      <w:r w:rsidR="00DF630F">
        <w:t>2.2019</w:t>
      </w:r>
      <w:proofErr w:type="gramEnd"/>
    </w:p>
    <w:p w:rsidR="00C31A23" w:rsidRDefault="00C31A23"/>
    <w:sectPr w:rsidR="00C31A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1BE"/>
    <w:rsid w:val="000C2CB2"/>
    <w:rsid w:val="000F6150"/>
    <w:rsid w:val="004E61BE"/>
    <w:rsid w:val="00532718"/>
    <w:rsid w:val="009C4CD5"/>
    <w:rsid w:val="00AE77E4"/>
    <w:rsid w:val="00BD514F"/>
    <w:rsid w:val="00C31A23"/>
    <w:rsid w:val="00DF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7FD395-0F09-4C60-8857-7A40A24D1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6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F630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630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532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Micaninova</dc:creator>
  <cp:keywords/>
  <dc:description/>
  <cp:lastModifiedBy>Micaninova</cp:lastModifiedBy>
  <cp:revision>1</cp:revision>
  <cp:lastPrinted>2019-02-13T13:03:00Z</cp:lastPrinted>
  <dcterms:created xsi:type="dcterms:W3CDTF">2019-02-13T10:47:00Z</dcterms:created>
  <dcterms:modified xsi:type="dcterms:W3CDTF">2019-02-13T13:08:00Z</dcterms:modified>
</cp:coreProperties>
</file>